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8" w:rsidRPr="003E1384" w:rsidRDefault="00E302C7" w:rsidP="00B601CD">
      <w:pPr>
        <w:ind w:firstLineChars="150" w:firstLine="480"/>
        <w:jc w:val="both"/>
        <w:outlineLvl w:val="0"/>
        <w:rPr>
          <w:rFonts w:ascii="新細明體" w:hAnsi="新細明體"/>
          <w:sz w:val="32"/>
          <w:szCs w:val="32"/>
        </w:rPr>
      </w:pPr>
      <w:r w:rsidRPr="003E1384">
        <w:rPr>
          <w:rFonts w:ascii="新細明體" w:hAnsi="新細明體" w:hint="eastAsia"/>
          <w:b/>
          <w:sz w:val="32"/>
          <w:szCs w:val="32"/>
        </w:rPr>
        <w:t>實踐大學設計學院</w:t>
      </w:r>
      <w:r w:rsidR="006B4B88" w:rsidRPr="003E1384">
        <w:rPr>
          <w:rFonts w:ascii="新細明體" w:hAnsi="新細明體" w:hint="eastAsia"/>
          <w:b/>
          <w:sz w:val="32"/>
          <w:szCs w:val="32"/>
        </w:rPr>
        <w:t>專業技術人員特殊造詣或成就審查意</w:t>
      </w:r>
      <w:r w:rsidR="006B4B88" w:rsidRPr="003E1384">
        <w:rPr>
          <w:rFonts w:ascii="新細明體" w:hAnsi="新細明體" w:hint="eastAsia"/>
          <w:b/>
          <w:w w:val="90"/>
          <w:sz w:val="32"/>
          <w:szCs w:val="32"/>
        </w:rPr>
        <w:t>見表</w:t>
      </w:r>
    </w:p>
    <w:tbl>
      <w:tblPr>
        <w:tblW w:w="97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78"/>
        <w:gridCol w:w="113"/>
        <w:gridCol w:w="951"/>
        <w:gridCol w:w="2364"/>
        <w:gridCol w:w="434"/>
        <w:gridCol w:w="150"/>
        <w:gridCol w:w="1750"/>
        <w:gridCol w:w="153"/>
        <w:gridCol w:w="431"/>
        <w:gridCol w:w="1928"/>
      </w:tblGrid>
      <w:tr w:rsidR="0024777C" w:rsidRPr="003E1384" w:rsidTr="00CF693E">
        <w:trPr>
          <w:cantSplit/>
          <w:trHeight w:val="570"/>
        </w:trPr>
        <w:tc>
          <w:tcPr>
            <w:tcW w:w="787" w:type="dxa"/>
            <w:vMerge w:val="restart"/>
            <w:vAlign w:val="center"/>
          </w:tcPr>
          <w:p w:rsidR="0024777C" w:rsidRPr="003E1384" w:rsidRDefault="00BC4CA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7111365</wp:posOffset>
                      </wp:positionH>
                      <wp:positionV relativeFrom="paragraph">
                        <wp:posOffset>645795</wp:posOffset>
                      </wp:positionV>
                      <wp:extent cx="6550025" cy="1270"/>
                      <wp:effectExtent l="14605" t="13335" r="7620" b="13970"/>
                      <wp:wrapNone/>
                      <wp:docPr id="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0025" cy="1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8F1C4" id="Line 10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95pt,50.85pt" to="1075.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8WFwIAAC4EAAAOAAAAZHJzL2Uyb0RvYy54bWysU02P2jAQvVfqf7B8h3wssG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" o:allowincell="f" strokeweight="1pt"/>
                  </w:pict>
                </mc:Fallback>
              </mc:AlternateContent>
            </w:r>
            <w:r w:rsidRPr="003E138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8117205</wp:posOffset>
                      </wp:positionH>
                      <wp:positionV relativeFrom="paragraph">
                        <wp:posOffset>643890</wp:posOffset>
                      </wp:positionV>
                      <wp:extent cx="0" cy="638175"/>
                      <wp:effectExtent l="10795" t="11430" r="8255" b="7620"/>
                      <wp:wrapNone/>
                      <wp:docPr id="1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CC450" id="Line 10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15pt,50.7pt" to="639.1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v8FwIAADM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" o:allowincell="f"/>
                  </w:pict>
                </mc:Fallback>
              </mc:AlternateContent>
            </w:r>
            <w:r w:rsidR="0024777C" w:rsidRPr="003E1384">
              <w:rPr>
                <w:rFonts w:ascii="Arial" w:hAnsi="Arial" w:hint="eastAsia"/>
                <w:sz w:val="20"/>
                <w:szCs w:val="20"/>
              </w:rPr>
              <w:t>編號</w:t>
            </w:r>
          </w:p>
        </w:tc>
        <w:tc>
          <w:tcPr>
            <w:tcW w:w="678" w:type="dxa"/>
            <w:vMerge w:val="restart"/>
            <w:vAlign w:val="center"/>
          </w:tcPr>
          <w:p w:rsidR="0024777C" w:rsidRPr="003E1384" w:rsidRDefault="0024777C" w:rsidP="00946B6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 w:val="restart"/>
            <w:vAlign w:val="center"/>
          </w:tcPr>
          <w:p w:rsidR="0024777C" w:rsidRPr="003E1384" w:rsidRDefault="0024777C">
            <w:pPr>
              <w:ind w:left="57"/>
              <w:jc w:val="distribute"/>
              <w:rPr>
                <w:rFonts w:ascii="Arial" w:hAnsi="Arial"/>
                <w:sz w:val="20"/>
                <w:szCs w:val="20"/>
              </w:rPr>
            </w:pPr>
            <w:proofErr w:type="gramStart"/>
            <w:r w:rsidRPr="003E1384">
              <w:rPr>
                <w:rFonts w:ascii="Arial" w:hAnsi="Arial" w:hint="eastAsia"/>
                <w:sz w:val="20"/>
                <w:szCs w:val="20"/>
              </w:rPr>
              <w:t>送審系所</w:t>
            </w:r>
            <w:proofErr w:type="gramEnd"/>
          </w:p>
        </w:tc>
        <w:tc>
          <w:tcPr>
            <w:tcW w:w="2364" w:type="dxa"/>
            <w:vMerge w:val="restart"/>
            <w:vAlign w:val="center"/>
          </w:tcPr>
          <w:p w:rsidR="0024777C" w:rsidRPr="00BA2767" w:rsidRDefault="0024777C" w:rsidP="00D9651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 w:val="restart"/>
            <w:vAlign w:val="center"/>
          </w:tcPr>
          <w:p w:rsidR="0024777C" w:rsidRPr="003E1384" w:rsidRDefault="0024777C" w:rsidP="0024777C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 w:hint="eastAsia"/>
                <w:sz w:val="20"/>
                <w:szCs w:val="20"/>
              </w:rPr>
              <w:t>擬聘</w:t>
            </w:r>
            <w:r w:rsidRPr="003E1384">
              <w:rPr>
                <w:rFonts w:ascii="Arial" w:hAnsi="Arial" w:hint="eastAsia"/>
                <w:sz w:val="20"/>
                <w:szCs w:val="20"/>
              </w:rPr>
              <w:t>職級</w:t>
            </w:r>
            <w:proofErr w:type="gramEnd"/>
          </w:p>
        </w:tc>
        <w:tc>
          <w:tcPr>
            <w:tcW w:w="1750" w:type="dxa"/>
            <w:vAlign w:val="center"/>
          </w:tcPr>
          <w:p w:rsidR="00C662DF" w:rsidRDefault="008E0985" w:rsidP="00F25BA7">
            <w:pPr>
              <w:tabs>
                <w:tab w:val="left" w:pos="392"/>
              </w:tabs>
              <w:snapToGrid w:val="0"/>
              <w:spacing w:line="0" w:lineRule="atLeast"/>
              <w:ind w:left="57" w:right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="00DB3E69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C662DF">
              <w:rPr>
                <w:rFonts w:ascii="Arial" w:hAnsi="Arial" w:hint="eastAsia"/>
                <w:sz w:val="20"/>
                <w:szCs w:val="20"/>
              </w:rPr>
              <w:t>專任</w:t>
            </w:r>
          </w:p>
          <w:p w:rsidR="0024777C" w:rsidRPr="008256C8" w:rsidRDefault="008C6196" w:rsidP="00F25BA7">
            <w:pPr>
              <w:tabs>
                <w:tab w:val="left" w:pos="392"/>
              </w:tabs>
              <w:snapToGrid w:val="0"/>
              <w:spacing w:line="0" w:lineRule="atLeast"/>
              <w:ind w:left="57" w:right="57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4777C">
              <w:rPr>
                <w:rFonts w:ascii="Arial" w:hAnsi="Arial" w:hint="eastAsia"/>
                <w:sz w:val="20"/>
                <w:szCs w:val="20"/>
              </w:rPr>
              <w:t>兼任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24777C" w:rsidRPr="003E1384" w:rsidRDefault="0024777C">
            <w:pPr>
              <w:jc w:val="distribute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姓名</w:t>
            </w:r>
          </w:p>
        </w:tc>
        <w:tc>
          <w:tcPr>
            <w:tcW w:w="1928" w:type="dxa"/>
            <w:vMerge w:val="restart"/>
            <w:vAlign w:val="center"/>
          </w:tcPr>
          <w:p w:rsidR="005F0288" w:rsidRPr="005F0288" w:rsidRDefault="005F0288" w:rsidP="000C64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777C" w:rsidRPr="003E1384" w:rsidTr="00CF693E">
        <w:trPr>
          <w:cantSplit/>
          <w:trHeight w:val="1124"/>
        </w:trPr>
        <w:tc>
          <w:tcPr>
            <w:tcW w:w="787" w:type="dxa"/>
            <w:vMerge/>
            <w:vAlign w:val="center"/>
          </w:tcPr>
          <w:p w:rsidR="0024777C" w:rsidRPr="003E1384" w:rsidRDefault="0024777C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4777C" w:rsidRPr="003E1384" w:rsidRDefault="002477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24777C" w:rsidRPr="003E1384" w:rsidRDefault="0024777C">
            <w:pPr>
              <w:ind w:left="57"/>
              <w:jc w:val="distribut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vMerge/>
            <w:vAlign w:val="center"/>
          </w:tcPr>
          <w:p w:rsidR="0024777C" w:rsidRPr="003E1384" w:rsidRDefault="0024777C" w:rsidP="00D965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24777C" w:rsidRPr="003E1384" w:rsidRDefault="0024777C" w:rsidP="0024777C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4777C" w:rsidRDefault="00897A37" w:rsidP="003542E3">
            <w:pPr>
              <w:tabs>
                <w:tab w:val="left" w:pos="392"/>
              </w:tabs>
              <w:snapToGrid w:val="0"/>
              <w:spacing w:line="0" w:lineRule="atLeast"/>
              <w:ind w:left="57" w:right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="009B76A2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954261" w:rsidRPr="003E1384">
              <w:rPr>
                <w:rFonts w:ascii="Arial" w:hAnsi="Arial" w:hint="eastAsia"/>
                <w:sz w:val="20"/>
                <w:szCs w:val="20"/>
              </w:rPr>
              <w:t>講師級</w:t>
            </w:r>
          </w:p>
          <w:p w:rsidR="0024777C" w:rsidRDefault="008E0985" w:rsidP="003542E3">
            <w:pPr>
              <w:tabs>
                <w:tab w:val="left" w:pos="392"/>
              </w:tabs>
              <w:snapToGrid w:val="0"/>
              <w:spacing w:line="0" w:lineRule="atLeast"/>
              <w:ind w:left="57" w:right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="009B76A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4777C" w:rsidRPr="000C64AB">
              <w:rPr>
                <w:rFonts w:ascii="Arial" w:hAnsi="Arial" w:hint="eastAsia"/>
                <w:sz w:val="20"/>
                <w:szCs w:val="20"/>
              </w:rPr>
              <w:t>助理教授級</w:t>
            </w:r>
          </w:p>
          <w:p w:rsidR="00A22253" w:rsidRDefault="00600481" w:rsidP="00A22253">
            <w:pPr>
              <w:tabs>
                <w:tab w:val="left" w:pos="392"/>
              </w:tabs>
              <w:snapToGrid w:val="0"/>
              <w:spacing w:line="0" w:lineRule="atLeast"/>
              <w:ind w:left="57" w:right="57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4777C" w:rsidRPr="003E1384">
              <w:rPr>
                <w:rFonts w:ascii="Arial" w:hAnsi="Arial" w:hint="eastAsia"/>
                <w:sz w:val="20"/>
                <w:szCs w:val="20"/>
              </w:rPr>
              <w:t>副教授級</w:t>
            </w:r>
          </w:p>
          <w:p w:rsidR="0024777C" w:rsidRPr="00A22253" w:rsidRDefault="00A22253" w:rsidP="00A22253">
            <w:pPr>
              <w:tabs>
                <w:tab w:val="left" w:pos="392"/>
              </w:tabs>
              <w:snapToGrid w:val="0"/>
              <w:spacing w:line="0" w:lineRule="atLeast"/>
              <w:ind w:left="57" w:right="57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4777C" w:rsidRPr="003E1384">
              <w:rPr>
                <w:rFonts w:ascii="Arial" w:hAnsi="Arial" w:hint="eastAsia"/>
                <w:sz w:val="20"/>
                <w:szCs w:val="20"/>
              </w:rPr>
              <w:t>教授級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24777C" w:rsidRPr="003E1384" w:rsidRDefault="0024777C">
            <w:pPr>
              <w:jc w:val="distribut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24777C" w:rsidRPr="003E1384" w:rsidRDefault="002477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4B88" w:rsidRPr="003E1384" w:rsidTr="00946B6B">
        <w:trPr>
          <w:cantSplit/>
          <w:trHeight w:val="650"/>
        </w:trPr>
        <w:tc>
          <w:tcPr>
            <w:tcW w:w="1465" w:type="dxa"/>
            <w:gridSpan w:val="2"/>
            <w:vAlign w:val="center"/>
          </w:tcPr>
          <w:p w:rsidR="006B4B88" w:rsidRPr="00867BEB" w:rsidRDefault="006B4B88" w:rsidP="00946B6B">
            <w:pPr>
              <w:spacing w:line="220" w:lineRule="exact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7BEB">
              <w:rPr>
                <w:rFonts w:ascii="Arial" w:hAnsi="Arial" w:hint="eastAsia"/>
                <w:color w:val="000000"/>
                <w:sz w:val="20"/>
                <w:szCs w:val="20"/>
              </w:rPr>
              <w:t>送審資料</w:t>
            </w:r>
          </w:p>
          <w:p w:rsidR="006B4B88" w:rsidRPr="00867BEB" w:rsidRDefault="006B4B88" w:rsidP="00946B6B">
            <w:pPr>
              <w:pStyle w:val="a4"/>
              <w:spacing w:line="220" w:lineRule="exact"/>
              <w:jc w:val="center"/>
              <w:rPr>
                <w:rFonts w:ascii="Arial" w:eastAsia="新細明體" w:hAnsi="Arial"/>
                <w:color w:val="000000"/>
                <w:sz w:val="20"/>
                <w:szCs w:val="20"/>
              </w:rPr>
            </w:pPr>
            <w:r w:rsidRPr="00867BEB">
              <w:rPr>
                <w:rFonts w:ascii="Arial" w:eastAsia="新細明體" w:hAnsi="Arial" w:hint="eastAsia"/>
                <w:color w:val="000000"/>
                <w:sz w:val="20"/>
                <w:szCs w:val="20"/>
              </w:rPr>
              <w:t>應符合右</w:t>
            </w:r>
          </w:p>
          <w:p w:rsidR="006B4B88" w:rsidRPr="00867BEB" w:rsidRDefault="006B4B88" w:rsidP="00946B6B">
            <w:pPr>
              <w:pStyle w:val="a4"/>
              <w:spacing w:line="220" w:lineRule="exact"/>
              <w:jc w:val="center"/>
              <w:rPr>
                <w:rFonts w:ascii="Arial" w:eastAsia="新細明體" w:hAnsi="Arial"/>
                <w:color w:val="000000"/>
                <w:sz w:val="20"/>
                <w:szCs w:val="20"/>
              </w:rPr>
            </w:pPr>
            <w:r w:rsidRPr="00867BEB">
              <w:rPr>
                <w:rFonts w:ascii="Arial" w:eastAsia="新細明體" w:hAnsi="Arial" w:hint="eastAsia"/>
                <w:color w:val="000000"/>
                <w:sz w:val="20"/>
                <w:szCs w:val="20"/>
              </w:rPr>
              <w:t>列各款條</w:t>
            </w:r>
          </w:p>
          <w:p w:rsidR="006B4B88" w:rsidRPr="00867BEB" w:rsidRDefault="006B4B88" w:rsidP="00946B6B">
            <w:pPr>
              <w:pStyle w:val="a4"/>
              <w:spacing w:line="220" w:lineRule="exact"/>
              <w:jc w:val="center"/>
              <w:rPr>
                <w:rFonts w:ascii="Arial" w:eastAsia="新細明體" w:hAnsi="Arial"/>
                <w:color w:val="000000"/>
                <w:sz w:val="20"/>
                <w:szCs w:val="20"/>
              </w:rPr>
            </w:pPr>
            <w:r w:rsidRPr="00867BEB">
              <w:rPr>
                <w:rFonts w:ascii="Arial" w:eastAsia="新細明體" w:hAnsi="Arial" w:hint="eastAsia"/>
                <w:color w:val="000000"/>
                <w:sz w:val="20"/>
                <w:szCs w:val="20"/>
              </w:rPr>
              <w:t>件之</w:t>
            </w:r>
            <w:proofErr w:type="gramStart"/>
            <w:r w:rsidRPr="00867BEB">
              <w:rPr>
                <w:rFonts w:ascii="Arial" w:eastAsia="新細明體" w:hAnsi="Arial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6B4B88" w:rsidRPr="00867BEB" w:rsidRDefault="006B4B88" w:rsidP="008E0985">
            <w:pPr>
              <w:spacing w:line="220" w:lineRule="exact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67BEB">
              <w:rPr>
                <w:rFonts w:ascii="Arial" w:hAnsi="Arial" w:hint="eastAsia"/>
                <w:color w:val="000000"/>
                <w:spacing w:val="-20"/>
                <w:sz w:val="20"/>
                <w:szCs w:val="20"/>
              </w:rPr>
              <w:t>（請勾選</w:t>
            </w:r>
            <w:r w:rsidR="0024777C" w:rsidRPr="00867BEB">
              <w:rPr>
                <w:rFonts w:ascii="Arial" w:hAnsi="Arial" w:hint="eastAsia"/>
                <w:color w:val="000000"/>
                <w:spacing w:val="-20"/>
                <w:sz w:val="20"/>
                <w:szCs w:val="20"/>
              </w:rPr>
              <w:t xml:space="preserve">   </w:t>
            </w:r>
            <w:r w:rsidR="0024777C" w:rsidRPr="000C3A1F">
              <w:rPr>
                <w:rFonts w:ascii="Arial" w:hAnsi="Arial" w:hint="eastAsia"/>
                <w:color w:val="0000FF"/>
                <w:spacing w:val="-20"/>
                <w:sz w:val="20"/>
                <w:szCs w:val="20"/>
              </w:rPr>
              <w:t>可複選</w:t>
            </w:r>
            <w:r w:rsidRPr="00867BEB">
              <w:rPr>
                <w:rFonts w:ascii="Arial" w:hAnsi="Arial" w:hint="eastAsia"/>
                <w:color w:val="000000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273" w:type="dxa"/>
            <w:gridSpan w:val="9"/>
            <w:vAlign w:val="center"/>
          </w:tcPr>
          <w:p w:rsidR="006B4B88" w:rsidRPr="00867BEB" w:rsidRDefault="00600481" w:rsidP="00F25BA7">
            <w:pPr>
              <w:pStyle w:val="Web"/>
              <w:spacing w:before="0" w:beforeAutospacing="0" w:after="0" w:afterAutospacing="0" w:line="0" w:lineRule="atLeast"/>
              <w:ind w:leftChars="34" w:left="82"/>
              <w:jc w:val="both"/>
              <w:rPr>
                <w:rFonts w:ascii="Arial" w:hAnsi="Arial"/>
                <w:kern w:val="2"/>
                <w:sz w:val="20"/>
                <w:szCs w:val="20"/>
              </w:rPr>
            </w:pPr>
            <w:r w:rsidRPr="00867BEB">
              <w:rPr>
                <w:rFonts w:ascii="Arial" w:hAnsi="Arial" w:hint="eastAsia"/>
                <w:sz w:val="21"/>
                <w:szCs w:val="21"/>
              </w:rPr>
              <w:t>□</w:t>
            </w:r>
            <w:r w:rsidR="00A72B39" w:rsidRPr="00867BEB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6B4B88" w:rsidRPr="00867BEB">
              <w:rPr>
                <w:rFonts w:ascii="Arial" w:hAnsi="Arial" w:hint="eastAsia"/>
                <w:sz w:val="20"/>
                <w:szCs w:val="20"/>
              </w:rPr>
              <w:t>曾獲國內外確有公信力、權威性機構之大獎者。</w:t>
            </w:r>
          </w:p>
          <w:p w:rsidR="006B4B88" w:rsidRPr="00867BEB" w:rsidRDefault="005564B7" w:rsidP="00F25BA7">
            <w:pPr>
              <w:pStyle w:val="Web"/>
              <w:spacing w:before="0" w:beforeAutospacing="0" w:after="0" w:afterAutospacing="0" w:line="0" w:lineRule="atLeast"/>
              <w:ind w:leftChars="34" w:left="82"/>
              <w:jc w:val="both"/>
              <w:rPr>
                <w:rFonts w:ascii="Arial" w:hAnsi="Arial"/>
                <w:kern w:val="2"/>
                <w:sz w:val="20"/>
                <w:szCs w:val="20"/>
              </w:rPr>
            </w:pPr>
            <w:r w:rsidRPr="00867BEB">
              <w:rPr>
                <w:rFonts w:ascii="Arial" w:hAnsi="Arial" w:hint="eastAsia"/>
                <w:sz w:val="21"/>
                <w:szCs w:val="21"/>
              </w:rPr>
              <w:t>□</w:t>
            </w:r>
            <w:r w:rsidR="00A72B39" w:rsidRPr="00867BEB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6B4B88" w:rsidRPr="00867BEB">
              <w:rPr>
                <w:rFonts w:ascii="Arial" w:hAnsi="Arial" w:hint="eastAsia"/>
                <w:sz w:val="20"/>
                <w:szCs w:val="20"/>
              </w:rPr>
              <w:t>作品或相關著作受邀國際、國內重要機構展覽者。</w:t>
            </w:r>
          </w:p>
          <w:p w:rsidR="006B4B88" w:rsidRPr="00867BEB" w:rsidRDefault="00A72B39" w:rsidP="00F25BA7">
            <w:pPr>
              <w:pStyle w:val="Web"/>
              <w:spacing w:before="0" w:beforeAutospacing="0" w:after="0" w:afterAutospacing="0" w:line="0" w:lineRule="atLeast"/>
              <w:ind w:leftChars="34" w:left="82"/>
              <w:jc w:val="both"/>
              <w:rPr>
                <w:rFonts w:ascii="Arial" w:hAnsi="Arial"/>
                <w:sz w:val="20"/>
                <w:szCs w:val="20"/>
              </w:rPr>
            </w:pPr>
            <w:r w:rsidRPr="00867BEB">
              <w:rPr>
                <w:rFonts w:ascii="Arial" w:hAnsi="Arial" w:hint="eastAsia"/>
                <w:sz w:val="21"/>
                <w:szCs w:val="21"/>
              </w:rPr>
              <w:t>□</w:t>
            </w:r>
            <w:r w:rsidRPr="00867BEB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6B4B88" w:rsidRPr="00867BEB">
              <w:rPr>
                <w:rFonts w:ascii="Arial" w:hAnsi="Arial" w:hint="eastAsia"/>
                <w:sz w:val="20"/>
                <w:szCs w:val="20"/>
              </w:rPr>
              <w:t>作品或相關著作受</w:t>
            </w:r>
            <w:r w:rsidR="00C512F4" w:rsidRPr="00867BEB">
              <w:rPr>
                <w:rFonts w:ascii="Arial" w:hAnsi="Arial" w:hint="eastAsia"/>
                <w:sz w:val="20"/>
                <w:szCs w:val="20"/>
              </w:rPr>
              <w:t>國際、國內</w:t>
            </w:r>
            <w:r w:rsidR="006B4B88" w:rsidRPr="00867BEB">
              <w:rPr>
                <w:rFonts w:ascii="Arial" w:hAnsi="Arial" w:hint="eastAsia"/>
                <w:sz w:val="20"/>
                <w:szCs w:val="20"/>
              </w:rPr>
              <w:t>之專業評論公開肯定者。</w:t>
            </w:r>
          </w:p>
          <w:p w:rsidR="006B4B88" w:rsidRPr="00867BEB" w:rsidRDefault="008E0985" w:rsidP="008E0985">
            <w:pPr>
              <w:spacing w:line="0" w:lineRule="atLeast"/>
              <w:ind w:leftChars="34" w:left="8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67BEB">
              <w:rPr>
                <w:rFonts w:ascii="Arial" w:hAnsi="Arial" w:hint="eastAsia"/>
                <w:sz w:val="21"/>
                <w:szCs w:val="21"/>
              </w:rPr>
              <w:t>□</w:t>
            </w:r>
            <w:r w:rsidR="00A72B39" w:rsidRPr="00867BEB">
              <w:rPr>
                <w:rFonts w:ascii="Arial" w:hAnsi="Arial" w:hint="eastAsia"/>
                <w:color w:val="000000"/>
                <w:sz w:val="21"/>
                <w:szCs w:val="21"/>
              </w:rPr>
              <w:t xml:space="preserve"> </w:t>
            </w:r>
            <w:r w:rsidR="00E302C7" w:rsidRPr="00867BEB">
              <w:rPr>
                <w:rFonts w:ascii="Arial" w:hAnsi="Arial" w:hint="eastAsia"/>
                <w:color w:val="000000"/>
                <w:sz w:val="20"/>
                <w:szCs w:val="20"/>
              </w:rPr>
              <w:t>最近</w:t>
            </w:r>
            <w:r w:rsidR="009B76A2" w:rsidRPr="009B76A2">
              <w:rPr>
                <w:rFonts w:ascii="Arial" w:hAnsi="Arial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A678B3" w:rsidRPr="009B76A2">
              <w:rPr>
                <w:rFonts w:ascii="Arial" w:hAnsi="Arial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3E1384" w:rsidRPr="009B76A2">
              <w:rPr>
                <w:rFonts w:ascii="Arial" w:hAnsi="Arial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E302C7" w:rsidRPr="00867BEB">
              <w:rPr>
                <w:rFonts w:ascii="Arial" w:hAnsi="Arial" w:hint="eastAsia"/>
                <w:color w:val="000000"/>
                <w:sz w:val="20"/>
                <w:szCs w:val="20"/>
              </w:rPr>
              <w:t>年內在相關領域內有傑出表現，符合教學需要，有證明文件</w:t>
            </w:r>
            <w:r w:rsidR="002D1E68" w:rsidRPr="00867BEB">
              <w:rPr>
                <w:rFonts w:ascii="Arial" w:hAnsi="Arial" w:hint="eastAsia"/>
                <w:color w:val="000000"/>
                <w:sz w:val="20"/>
                <w:szCs w:val="20"/>
              </w:rPr>
              <w:t>或紀錄者。</w:t>
            </w:r>
          </w:p>
        </w:tc>
      </w:tr>
      <w:tr w:rsidR="006B4B88" w:rsidRPr="00F25BA7" w:rsidTr="0062139C">
        <w:trPr>
          <w:cantSplit/>
          <w:trHeight w:val="1482"/>
        </w:trPr>
        <w:tc>
          <w:tcPr>
            <w:tcW w:w="1465" w:type="dxa"/>
            <w:gridSpan w:val="2"/>
            <w:vAlign w:val="center"/>
          </w:tcPr>
          <w:p w:rsidR="00E302C7" w:rsidRPr="000576DA" w:rsidRDefault="006B4B88" w:rsidP="00E302C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576DA">
              <w:rPr>
                <w:rFonts w:ascii="Arial" w:hAnsi="Arial" w:hint="eastAsia"/>
                <w:color w:val="000000"/>
                <w:sz w:val="20"/>
                <w:szCs w:val="20"/>
              </w:rPr>
              <w:t>特殊造詣</w:t>
            </w:r>
          </w:p>
          <w:p w:rsidR="00E302C7" w:rsidRPr="000576DA" w:rsidRDefault="006B4B88" w:rsidP="00A8281D">
            <w:pPr>
              <w:ind w:firstLineChars="300" w:firstLine="600"/>
              <w:rPr>
                <w:rFonts w:ascii="Arial" w:hAnsi="Arial"/>
                <w:color w:val="000000"/>
                <w:sz w:val="20"/>
                <w:szCs w:val="20"/>
              </w:rPr>
            </w:pPr>
            <w:r w:rsidRPr="000576DA">
              <w:rPr>
                <w:rFonts w:ascii="Arial" w:hAnsi="Arial" w:hint="eastAsia"/>
                <w:color w:val="000000"/>
                <w:sz w:val="20"/>
                <w:szCs w:val="20"/>
              </w:rPr>
              <w:t>或</w:t>
            </w:r>
          </w:p>
          <w:p w:rsidR="006B4B88" w:rsidRPr="000576DA" w:rsidRDefault="006B4B88" w:rsidP="00E302C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576DA">
              <w:rPr>
                <w:rFonts w:ascii="Arial" w:hAnsi="Arial" w:hint="eastAsia"/>
                <w:color w:val="000000"/>
                <w:sz w:val="20"/>
                <w:szCs w:val="20"/>
              </w:rPr>
              <w:t>成就證明</w:t>
            </w:r>
          </w:p>
        </w:tc>
        <w:tc>
          <w:tcPr>
            <w:tcW w:w="8273" w:type="dxa"/>
            <w:gridSpan w:val="9"/>
            <w:vAlign w:val="center"/>
          </w:tcPr>
          <w:p w:rsidR="007142F0" w:rsidRPr="007938BC" w:rsidRDefault="007142F0" w:rsidP="00946B6B">
            <w:pPr>
              <w:autoSpaceDE w:val="0"/>
              <w:autoSpaceDN w:val="0"/>
              <w:adjustRightInd w:val="0"/>
              <w:spacing w:line="200" w:lineRule="exact"/>
              <w:ind w:firstLineChars="500" w:firstLine="1000"/>
              <w:rPr>
                <w:rFonts w:ascii="Arial" w:hAnsi="Arial"/>
                <w:color w:val="000000"/>
                <w:kern w:val="0"/>
                <w:sz w:val="20"/>
                <w:szCs w:val="20"/>
              </w:rPr>
            </w:pPr>
          </w:p>
        </w:tc>
      </w:tr>
      <w:tr w:rsidR="006B4B88" w:rsidRPr="003E1384" w:rsidTr="00CC1EEC">
        <w:trPr>
          <w:cantSplit/>
          <w:trHeight w:val="4329"/>
        </w:trPr>
        <w:tc>
          <w:tcPr>
            <w:tcW w:w="9738" w:type="dxa"/>
            <w:gridSpan w:val="11"/>
          </w:tcPr>
          <w:p w:rsidR="006B4B88" w:rsidRDefault="006B4B88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審查意見：</w:t>
            </w: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005CB4" w:rsidRDefault="00005CB4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67BEB" w:rsidRDefault="00867BE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8E0985" w:rsidRPr="003E1384" w:rsidRDefault="008E0985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24777C" w:rsidRPr="003E1384" w:rsidTr="00CF693E">
        <w:trPr>
          <w:cantSplit/>
          <w:trHeight w:val="599"/>
        </w:trPr>
        <w:tc>
          <w:tcPr>
            <w:tcW w:w="5326" w:type="dxa"/>
            <w:gridSpan w:val="6"/>
            <w:tcBorders>
              <w:right w:val="single" w:sz="4" w:space="0" w:color="auto"/>
            </w:tcBorders>
            <w:vAlign w:val="center"/>
          </w:tcPr>
          <w:p w:rsidR="0024777C" w:rsidRPr="003E1384" w:rsidRDefault="0024777C" w:rsidP="0024777C">
            <w:pPr>
              <w:snapToGrid w:val="0"/>
              <w:ind w:leftChars="63" w:left="151" w:rightChars="32" w:right="77"/>
              <w:jc w:val="distribute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評分項目及標準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24777C" w:rsidRPr="003E1384" w:rsidRDefault="0024777C" w:rsidP="0024777C">
            <w:pPr>
              <w:snapToGrid w:val="0"/>
              <w:ind w:leftChars="93" w:left="223" w:rightChars="64" w:right="154"/>
              <w:jc w:val="distribu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評分說明</w:t>
            </w:r>
          </w:p>
        </w:tc>
        <w:tc>
          <w:tcPr>
            <w:tcW w:w="2359" w:type="dxa"/>
            <w:gridSpan w:val="2"/>
            <w:tcBorders>
              <w:right w:val="single" w:sz="4" w:space="0" w:color="auto"/>
            </w:tcBorders>
            <w:vAlign w:val="center"/>
          </w:tcPr>
          <w:p w:rsidR="0024777C" w:rsidRPr="003E1384" w:rsidRDefault="0024777C" w:rsidP="0024777C">
            <w:pPr>
              <w:snapToGrid w:val="0"/>
              <w:ind w:left="150" w:right="171"/>
              <w:jc w:val="distribute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分</w:t>
            </w:r>
            <w:r>
              <w:rPr>
                <w:rFonts w:ascii="Arial" w:hAnsi="Arial" w:hint="eastAsia"/>
                <w:sz w:val="20"/>
                <w:szCs w:val="20"/>
              </w:rPr>
              <w:t>數</w:t>
            </w:r>
          </w:p>
        </w:tc>
      </w:tr>
      <w:tr w:rsidR="0024777C" w:rsidRPr="003E1384" w:rsidTr="00CF693E">
        <w:trPr>
          <w:cantSplit/>
          <w:trHeight w:val="1796"/>
        </w:trPr>
        <w:tc>
          <w:tcPr>
            <w:tcW w:w="1578" w:type="dxa"/>
            <w:gridSpan w:val="3"/>
            <w:vAlign w:val="center"/>
          </w:tcPr>
          <w:p w:rsidR="0024777C" w:rsidRPr="003E1384" w:rsidRDefault="0024777C" w:rsidP="0024777C">
            <w:pPr>
              <w:snapToGrid w:val="0"/>
              <w:ind w:leftChars="63" w:left="151" w:rightChars="45" w:right="108" w:firstLine="1"/>
              <w:jc w:val="distribute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項目</w:t>
            </w:r>
          </w:p>
        </w:tc>
        <w:tc>
          <w:tcPr>
            <w:tcW w:w="3749" w:type="dxa"/>
            <w:gridSpan w:val="3"/>
            <w:vAlign w:val="center"/>
          </w:tcPr>
          <w:p w:rsidR="0024777C" w:rsidRDefault="0024777C">
            <w:pPr>
              <w:tabs>
                <w:tab w:val="left" w:pos="1026"/>
              </w:tabs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24777C">
              <w:rPr>
                <w:rFonts w:ascii="Arial" w:hAnsi="Arial" w:hint="eastAsia"/>
                <w:sz w:val="16"/>
                <w:szCs w:val="16"/>
              </w:rPr>
              <w:t xml:space="preserve">1. </w:t>
            </w:r>
            <w:r w:rsidRPr="0024777C">
              <w:rPr>
                <w:rFonts w:ascii="Arial" w:hAnsi="Arial" w:hint="eastAsia"/>
                <w:sz w:val="16"/>
                <w:szCs w:val="16"/>
              </w:rPr>
              <w:t>專業表現、經驗</w:t>
            </w:r>
          </w:p>
          <w:p w:rsidR="0024777C" w:rsidRPr="0024777C" w:rsidRDefault="0024777C">
            <w:pPr>
              <w:tabs>
                <w:tab w:val="left" w:pos="1026"/>
              </w:tabs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24777C">
              <w:rPr>
                <w:rFonts w:ascii="Arial" w:hAnsi="Arial" w:hint="eastAsia"/>
                <w:sz w:val="16"/>
                <w:szCs w:val="16"/>
              </w:rPr>
              <w:t>（獲獎紀錄、創作、展覽演出、競賽、策展</w:t>
            </w:r>
            <w:r w:rsidRPr="0024777C">
              <w:rPr>
                <w:rFonts w:ascii="Arial" w:hAnsi="Arial"/>
                <w:sz w:val="16"/>
                <w:szCs w:val="16"/>
              </w:rPr>
              <w:t>…</w:t>
            </w:r>
            <w:r w:rsidRPr="0024777C">
              <w:rPr>
                <w:rFonts w:ascii="Arial" w:hAnsi="Arial" w:hint="eastAsia"/>
                <w:sz w:val="16"/>
                <w:szCs w:val="16"/>
              </w:rPr>
              <w:t>）</w:t>
            </w:r>
          </w:p>
          <w:p w:rsidR="0024777C" w:rsidRPr="00056507" w:rsidRDefault="0024777C" w:rsidP="00A22253">
            <w:pPr>
              <w:snapToGrid w:val="0"/>
              <w:spacing w:line="280" w:lineRule="exact"/>
              <w:ind w:left="194" w:rightChars="107" w:right="257" w:hangingChars="121" w:hanging="194"/>
              <w:jc w:val="both"/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24777C">
              <w:rPr>
                <w:rFonts w:ascii="Arial" w:hAnsi="Arial" w:hint="eastAsia"/>
                <w:sz w:val="16"/>
                <w:szCs w:val="16"/>
              </w:rPr>
              <w:t>2.</w:t>
            </w:r>
            <w:r w:rsidRPr="00B14E11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B14E11">
              <w:rPr>
                <w:rFonts w:ascii="Arial" w:hAnsi="Arial" w:hint="eastAsia"/>
                <w:sz w:val="16"/>
                <w:szCs w:val="16"/>
              </w:rPr>
              <w:t>提</w:t>
            </w:r>
            <w:r w:rsidRPr="00A53FE8">
              <w:rPr>
                <w:rFonts w:ascii="Arial" w:hAnsi="Arial" w:hint="eastAsia"/>
                <w:color w:val="000000"/>
                <w:sz w:val="16"/>
                <w:szCs w:val="16"/>
              </w:rPr>
              <w:t>出</w:t>
            </w:r>
            <w:r w:rsidR="00A22253">
              <w:rPr>
                <w:rFonts w:ascii="Arial" w:hAnsi="Arial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A53FE8">
              <w:rPr>
                <w:rFonts w:ascii="Arial" w:hAnsi="Arial" w:hint="eastAsia"/>
                <w:color w:val="000000"/>
                <w:sz w:val="16"/>
                <w:szCs w:val="16"/>
              </w:rPr>
              <w:t>年內</w:t>
            </w:r>
            <w:r w:rsidRPr="00B14E11">
              <w:rPr>
                <w:rFonts w:ascii="Arial" w:hAnsi="Arial" w:hint="eastAsia"/>
                <w:sz w:val="16"/>
                <w:szCs w:val="16"/>
              </w:rPr>
              <w:t>在相關專業領域內之具體成就及其藝術價值與貢獻</w:t>
            </w:r>
          </w:p>
        </w:tc>
        <w:tc>
          <w:tcPr>
            <w:tcW w:w="2053" w:type="dxa"/>
            <w:gridSpan w:val="3"/>
            <w:vAlign w:val="center"/>
          </w:tcPr>
          <w:p w:rsidR="004B5B42" w:rsidRDefault="0024777C" w:rsidP="00E302C7">
            <w:pPr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4B5B42">
              <w:rPr>
                <w:rFonts w:ascii="Arial" w:hAnsi="Arial" w:hint="eastAsia"/>
                <w:sz w:val="16"/>
                <w:szCs w:val="16"/>
              </w:rPr>
              <w:t xml:space="preserve">1. </w:t>
            </w:r>
            <w:r w:rsidRPr="004B5B42">
              <w:rPr>
                <w:rFonts w:ascii="Arial" w:hAnsi="Arial" w:hint="eastAsia"/>
                <w:sz w:val="16"/>
                <w:szCs w:val="16"/>
              </w:rPr>
              <w:t>專任專業技術人員審查</w:t>
            </w:r>
          </w:p>
          <w:p w:rsidR="0024777C" w:rsidRDefault="004B5B42" w:rsidP="00E302C7">
            <w:pPr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   </w:t>
            </w:r>
            <w:r w:rsidR="0024777C" w:rsidRPr="004B5B42">
              <w:rPr>
                <w:rFonts w:ascii="Arial" w:hAnsi="Arial" w:hint="eastAsia"/>
                <w:sz w:val="16"/>
                <w:szCs w:val="16"/>
              </w:rPr>
              <w:t>成績逾</w:t>
            </w:r>
            <w:r w:rsidR="00DF016C">
              <w:rPr>
                <w:rFonts w:ascii="Arial" w:hAnsi="Arial" w:hint="eastAsia"/>
                <w:sz w:val="16"/>
                <w:szCs w:val="16"/>
              </w:rPr>
              <w:t>7</w:t>
            </w:r>
            <w:r w:rsidR="0024777C" w:rsidRPr="004B5B42">
              <w:rPr>
                <w:rFonts w:ascii="Arial" w:hAnsi="Arial" w:hint="eastAsia"/>
                <w:sz w:val="16"/>
                <w:szCs w:val="16"/>
              </w:rPr>
              <w:t>0</w:t>
            </w:r>
            <w:r w:rsidR="0024777C" w:rsidRPr="004B5B42">
              <w:rPr>
                <w:rFonts w:ascii="Arial" w:hAnsi="Arial" w:hint="eastAsia"/>
                <w:sz w:val="16"/>
                <w:szCs w:val="16"/>
              </w:rPr>
              <w:t>分者視為</w:t>
            </w:r>
            <w:r w:rsidRPr="004B5B42">
              <w:rPr>
                <w:rFonts w:ascii="Arial" w:hAnsi="Arial" w:hint="eastAsia"/>
                <w:sz w:val="16"/>
                <w:szCs w:val="16"/>
              </w:rPr>
              <w:t>通過，</w:t>
            </w:r>
          </w:p>
          <w:p w:rsidR="004B5B42" w:rsidRPr="004B5B42" w:rsidRDefault="004B5B42" w:rsidP="00E302C7">
            <w:pPr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   </w:t>
            </w:r>
            <w:r>
              <w:rPr>
                <w:rFonts w:ascii="Arial" w:hAnsi="Arial" w:hint="eastAsia"/>
                <w:sz w:val="16"/>
                <w:szCs w:val="16"/>
              </w:rPr>
              <w:t>未達者視為不通過</w:t>
            </w:r>
          </w:p>
          <w:p w:rsidR="004B5B42" w:rsidRDefault="004B5B42" w:rsidP="00E302C7">
            <w:pPr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4B5B42">
              <w:rPr>
                <w:rFonts w:ascii="Arial" w:hAnsi="Arial" w:hint="eastAsia"/>
                <w:sz w:val="16"/>
                <w:szCs w:val="16"/>
              </w:rPr>
              <w:t xml:space="preserve">2. </w:t>
            </w:r>
            <w:r w:rsidRPr="004B5B42">
              <w:rPr>
                <w:rFonts w:ascii="Arial" w:hAnsi="Arial" w:hint="eastAsia"/>
                <w:sz w:val="16"/>
                <w:szCs w:val="16"/>
              </w:rPr>
              <w:t>兼任專業技術人員</w:t>
            </w:r>
            <w:r>
              <w:rPr>
                <w:rFonts w:ascii="Arial" w:hAnsi="Arial" w:hint="eastAsia"/>
                <w:sz w:val="16"/>
                <w:szCs w:val="16"/>
              </w:rPr>
              <w:t>審查成</w:t>
            </w:r>
          </w:p>
          <w:p w:rsidR="004B5B42" w:rsidRDefault="004B5B42" w:rsidP="00E302C7">
            <w:pPr>
              <w:snapToGrid w:val="0"/>
              <w:spacing w:line="280" w:lineRule="exac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hint="eastAsia"/>
                <w:sz w:val="16"/>
                <w:szCs w:val="16"/>
              </w:rPr>
              <w:t>績逾</w:t>
            </w:r>
            <w:r>
              <w:rPr>
                <w:rFonts w:ascii="Arial" w:hAnsi="Arial" w:hint="eastAsia"/>
                <w:sz w:val="16"/>
                <w:szCs w:val="16"/>
              </w:rPr>
              <w:t>70</w:t>
            </w:r>
            <w:r>
              <w:rPr>
                <w:rFonts w:ascii="Arial" w:hAnsi="Arial" w:hint="eastAsia"/>
                <w:sz w:val="16"/>
                <w:szCs w:val="16"/>
              </w:rPr>
              <w:t>分</w:t>
            </w:r>
            <w:proofErr w:type="gramEnd"/>
            <w:r>
              <w:rPr>
                <w:rFonts w:ascii="Arial" w:hAnsi="Arial" w:hint="eastAsia"/>
                <w:sz w:val="16"/>
                <w:szCs w:val="16"/>
              </w:rPr>
              <w:t>者視為通過，</w:t>
            </w:r>
          </w:p>
          <w:p w:rsidR="004B5B42" w:rsidRPr="004B5B42" w:rsidRDefault="004B5B42" w:rsidP="00E302C7">
            <w:pPr>
              <w:snapToGrid w:val="0"/>
              <w:spacing w:line="280" w:lineRule="exac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   </w:t>
            </w:r>
            <w:r>
              <w:rPr>
                <w:rFonts w:ascii="Arial" w:hAnsi="Arial" w:hint="eastAsia"/>
                <w:sz w:val="16"/>
                <w:szCs w:val="16"/>
              </w:rPr>
              <w:t>未達者視為不通過。</w:t>
            </w:r>
          </w:p>
        </w:tc>
        <w:tc>
          <w:tcPr>
            <w:tcW w:w="2359" w:type="dxa"/>
            <w:gridSpan w:val="2"/>
            <w:tcBorders>
              <w:right w:val="single" w:sz="4" w:space="0" w:color="auto"/>
            </w:tcBorders>
            <w:vAlign w:val="center"/>
          </w:tcPr>
          <w:p w:rsidR="0024777C" w:rsidRPr="003E1384" w:rsidRDefault="0024777C" w:rsidP="003E1384">
            <w:pPr>
              <w:tabs>
                <w:tab w:val="left" w:pos="1026"/>
              </w:tabs>
              <w:snapToGrid w:val="0"/>
              <w:spacing w:line="280" w:lineRule="exac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1384" w:rsidRPr="003E1384" w:rsidTr="00CF693E">
        <w:trPr>
          <w:cantSplit/>
          <w:trHeight w:val="746"/>
        </w:trPr>
        <w:tc>
          <w:tcPr>
            <w:tcW w:w="1578" w:type="dxa"/>
            <w:gridSpan w:val="3"/>
            <w:vAlign w:val="center"/>
          </w:tcPr>
          <w:p w:rsidR="003E1384" w:rsidRPr="003E1384" w:rsidRDefault="003E1384" w:rsidP="0024777C">
            <w:pPr>
              <w:snapToGrid w:val="0"/>
              <w:ind w:left="152" w:rightChars="45" w:right="108"/>
              <w:jc w:val="distribute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審查人</w:t>
            </w:r>
          </w:p>
          <w:p w:rsidR="003E1384" w:rsidRPr="003E1384" w:rsidRDefault="003E1384" w:rsidP="0024777C">
            <w:pPr>
              <w:snapToGrid w:val="0"/>
              <w:ind w:left="152" w:rightChars="45" w:right="108"/>
              <w:jc w:val="distribute"/>
              <w:rPr>
                <w:rFonts w:ascii="Arial" w:hAnsi="Arial"/>
                <w:sz w:val="20"/>
                <w:szCs w:val="20"/>
              </w:rPr>
            </w:pPr>
            <w:r w:rsidRPr="003E1384">
              <w:rPr>
                <w:rFonts w:ascii="Arial" w:hAnsi="Arial" w:hint="eastAsia"/>
                <w:sz w:val="20"/>
                <w:szCs w:val="20"/>
              </w:rPr>
              <w:t>簽</w:t>
            </w:r>
            <w:r w:rsidRPr="003E1384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3E1384">
              <w:rPr>
                <w:rFonts w:ascii="Arial" w:hAnsi="Arial" w:hint="eastAsia"/>
                <w:sz w:val="20"/>
                <w:szCs w:val="20"/>
              </w:rPr>
              <w:t>章</w:t>
            </w:r>
          </w:p>
        </w:tc>
        <w:tc>
          <w:tcPr>
            <w:tcW w:w="3749" w:type="dxa"/>
            <w:gridSpan w:val="3"/>
            <w:vAlign w:val="center"/>
          </w:tcPr>
          <w:p w:rsidR="003E1384" w:rsidRPr="003E1384" w:rsidRDefault="003E1384">
            <w:pPr>
              <w:snapToGrid w:val="0"/>
              <w:ind w:left="57"/>
              <w:jc w:val="distribut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3E1384" w:rsidRPr="00736E44" w:rsidRDefault="003E1384" w:rsidP="0024777C">
            <w:pPr>
              <w:snapToGrid w:val="0"/>
              <w:ind w:left="57" w:rightChars="64" w:right="154"/>
              <w:jc w:val="distribute"/>
              <w:rPr>
                <w:rFonts w:ascii="Arial" w:hAnsi="Arial"/>
                <w:sz w:val="20"/>
                <w:szCs w:val="20"/>
              </w:rPr>
            </w:pPr>
            <w:r w:rsidRPr="00736E44">
              <w:rPr>
                <w:rFonts w:ascii="Arial" w:hAnsi="Arial" w:hint="eastAsia"/>
                <w:sz w:val="20"/>
                <w:szCs w:val="20"/>
              </w:rPr>
              <w:t>審畢日期</w:t>
            </w:r>
          </w:p>
        </w:tc>
        <w:tc>
          <w:tcPr>
            <w:tcW w:w="2359" w:type="dxa"/>
            <w:gridSpan w:val="2"/>
            <w:vAlign w:val="center"/>
          </w:tcPr>
          <w:p w:rsidR="003E1384" w:rsidRPr="00736E44" w:rsidRDefault="003E1384" w:rsidP="00736E44">
            <w:pPr>
              <w:snapToGrid w:val="0"/>
              <w:ind w:left="170"/>
              <w:jc w:val="center"/>
              <w:rPr>
                <w:rFonts w:ascii="Arial" w:hAnsi="Arial"/>
                <w:sz w:val="20"/>
                <w:szCs w:val="20"/>
              </w:rPr>
            </w:pPr>
            <w:r w:rsidRPr="00736E44">
              <w:rPr>
                <w:rFonts w:ascii="Arial" w:hAnsi="Arial" w:hint="eastAsia"/>
                <w:sz w:val="20"/>
                <w:szCs w:val="20"/>
              </w:rPr>
              <w:t xml:space="preserve">年　</w:t>
            </w:r>
            <w:r w:rsidRPr="00736E4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36E4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6E44">
              <w:rPr>
                <w:rFonts w:ascii="Arial" w:hAnsi="Arial" w:hint="eastAsia"/>
                <w:sz w:val="20"/>
                <w:szCs w:val="20"/>
              </w:rPr>
              <w:t xml:space="preserve">月　</w:t>
            </w:r>
            <w:r w:rsidRPr="00736E44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736E44">
              <w:rPr>
                <w:rFonts w:ascii="Arial" w:hAnsi="Arial" w:hint="eastAsia"/>
                <w:sz w:val="20"/>
                <w:szCs w:val="20"/>
              </w:rPr>
              <w:t>日</w:t>
            </w:r>
          </w:p>
        </w:tc>
      </w:tr>
    </w:tbl>
    <w:p w:rsidR="006B4B88" w:rsidRPr="003E1384" w:rsidRDefault="006B4B88" w:rsidP="00CC1EEC">
      <w:pPr>
        <w:spacing w:line="160" w:lineRule="exact"/>
      </w:pPr>
    </w:p>
    <w:sectPr w:rsidR="006B4B88" w:rsidRPr="003E1384" w:rsidSect="00193827">
      <w:headerReference w:type="default" r:id="rId8"/>
      <w:footerReference w:type="default" r:id="rId9"/>
      <w:pgSz w:w="11906" w:h="16838" w:code="9"/>
      <w:pgMar w:top="896" w:right="924" w:bottom="851" w:left="1259" w:header="35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07" w:rsidRDefault="00996C07">
      <w:r>
        <w:separator/>
      </w:r>
    </w:p>
  </w:endnote>
  <w:endnote w:type="continuationSeparator" w:id="0">
    <w:p w:rsidR="00996C07" w:rsidRDefault="009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82" w:rsidRPr="00436A09" w:rsidRDefault="00967B82" w:rsidP="00DC7123">
    <w:pPr>
      <w:snapToGrid w:val="0"/>
      <w:spacing w:line="360" w:lineRule="auto"/>
      <w:rPr>
        <w:rFonts w:ascii="新細明體" w:hAnsi="新細明體"/>
        <w:color w:val="333333"/>
        <w:sz w:val="20"/>
        <w:szCs w:val="20"/>
      </w:rPr>
    </w:pPr>
    <w:r w:rsidRPr="00436A09">
      <w:rPr>
        <w:rFonts w:ascii="新細明體" w:hAnsi="新細明體" w:hint="eastAsia"/>
        <w:color w:val="333333"/>
        <w:sz w:val="20"/>
        <w:szCs w:val="20"/>
      </w:rPr>
      <w:t>審查評定</w:t>
    </w:r>
  </w:p>
  <w:p w:rsidR="00967B82" w:rsidRDefault="00967B82" w:rsidP="00436A09">
    <w:pPr>
      <w:snapToGrid w:val="0"/>
      <w:rPr>
        <w:rFonts w:ascii="新細明體" w:hAnsi="新細明體"/>
        <w:color w:val="333333"/>
        <w:sz w:val="18"/>
        <w:szCs w:val="18"/>
      </w:rPr>
    </w:pPr>
    <w:r w:rsidRPr="008C4338">
      <w:rPr>
        <w:rFonts w:ascii="新細明體" w:hAnsi="新細明體" w:hint="eastAsia"/>
        <w:color w:val="333333"/>
        <w:sz w:val="18"/>
        <w:szCs w:val="18"/>
      </w:rPr>
      <w:t xml:space="preserve">教　　</w:t>
    </w:r>
    <w:proofErr w:type="gramStart"/>
    <w:r w:rsidRPr="008C4338">
      <w:rPr>
        <w:rFonts w:ascii="新細明體" w:hAnsi="新細明體" w:hint="eastAsia"/>
        <w:color w:val="333333"/>
        <w:sz w:val="18"/>
        <w:szCs w:val="18"/>
      </w:rPr>
      <w:t>授級</w:t>
    </w:r>
    <w:proofErr w:type="gramEnd"/>
    <w:r w:rsidRPr="008C4338">
      <w:rPr>
        <w:rFonts w:ascii="新細明體" w:hAnsi="新細明體" w:hint="eastAsia"/>
        <w:color w:val="333333"/>
        <w:sz w:val="18"/>
        <w:szCs w:val="18"/>
      </w:rPr>
      <w:t>：應在該學術領域內有獨特及持續性專業表現並有重要具體之貢獻者。</w:t>
    </w:r>
  </w:p>
  <w:p w:rsidR="00967B82" w:rsidRDefault="00967B82" w:rsidP="00436A09">
    <w:pPr>
      <w:snapToGrid w:val="0"/>
      <w:rPr>
        <w:rFonts w:ascii="新細明體" w:hAnsi="新細明體"/>
        <w:color w:val="333333"/>
        <w:sz w:val="18"/>
        <w:szCs w:val="18"/>
      </w:rPr>
    </w:pPr>
    <w:r w:rsidRPr="008C4338">
      <w:rPr>
        <w:rFonts w:ascii="新細明體" w:hAnsi="新細明體" w:hint="eastAsia"/>
        <w:color w:val="333333"/>
        <w:sz w:val="18"/>
        <w:szCs w:val="18"/>
      </w:rPr>
      <w:t xml:space="preserve">副 教 </w:t>
    </w:r>
    <w:proofErr w:type="gramStart"/>
    <w:r w:rsidRPr="008C4338">
      <w:rPr>
        <w:rFonts w:ascii="新細明體" w:hAnsi="新細明體" w:hint="eastAsia"/>
        <w:color w:val="333333"/>
        <w:sz w:val="18"/>
        <w:szCs w:val="18"/>
      </w:rPr>
      <w:t>授級</w:t>
    </w:r>
    <w:proofErr w:type="gramEnd"/>
    <w:r w:rsidRPr="008C4338">
      <w:rPr>
        <w:rFonts w:ascii="新細明體" w:hAnsi="新細明體" w:hint="eastAsia"/>
        <w:color w:val="333333"/>
        <w:sz w:val="18"/>
        <w:szCs w:val="18"/>
      </w:rPr>
      <w:t>：應在該學術領域內有持續性專業表現並有具體之貢獻者。</w:t>
    </w:r>
  </w:p>
  <w:p w:rsidR="00967B82" w:rsidRPr="008E0985" w:rsidRDefault="00967B82" w:rsidP="00DC7123">
    <w:pPr>
      <w:snapToGrid w:val="0"/>
      <w:rPr>
        <w:rFonts w:ascii="新細明體" w:hAnsi="新細明體"/>
        <w:b/>
        <w:color w:val="333333"/>
        <w:sz w:val="18"/>
        <w:szCs w:val="18"/>
        <w:shd w:val="pct15" w:color="auto" w:fill="FFFFFF"/>
      </w:rPr>
    </w:pPr>
    <w:r w:rsidRPr="008E0985">
      <w:rPr>
        <w:rFonts w:ascii="新細明體" w:hAnsi="新細明體" w:hint="eastAsia"/>
        <w:b/>
        <w:color w:val="333333"/>
        <w:sz w:val="18"/>
        <w:szCs w:val="18"/>
        <w:shd w:val="pct15" w:color="auto" w:fill="FFFFFF"/>
      </w:rPr>
      <w:t>助理教授級：應有相當於博士論文水準之專業表現。</w:t>
    </w:r>
  </w:p>
  <w:p w:rsidR="00967B82" w:rsidRPr="00937EFF" w:rsidRDefault="00967B82" w:rsidP="00436A09">
    <w:pPr>
      <w:pStyle w:val="a6"/>
      <w:ind w:rightChars="150" w:right="360"/>
      <w:rPr>
        <w:color w:val="333333"/>
        <w:sz w:val="18"/>
        <w:szCs w:val="18"/>
      </w:rPr>
    </w:pPr>
    <w:r w:rsidRPr="008C4338">
      <w:rPr>
        <w:rFonts w:ascii="新細明體" w:hAnsi="新細明體" w:hint="eastAsia"/>
        <w:color w:val="333333"/>
        <w:sz w:val="18"/>
        <w:szCs w:val="18"/>
      </w:rPr>
      <w:t>講　　師級：應有相當於碩士論文水準之專業表現。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07" w:rsidRDefault="00996C07">
      <w:r>
        <w:separator/>
      </w:r>
    </w:p>
  </w:footnote>
  <w:footnote w:type="continuationSeparator" w:id="0">
    <w:p w:rsidR="00996C07" w:rsidRDefault="0099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82" w:rsidRPr="00007F55" w:rsidRDefault="00967B82" w:rsidP="00436A09">
    <w:pPr>
      <w:wordWrap w:val="0"/>
      <w:snapToGrid w:val="0"/>
      <w:ind w:rightChars="150" w:right="360"/>
      <w:jc w:val="right"/>
      <w:rPr>
        <w:rFonts w:ascii="Arial" w:hAnsi="Arial"/>
        <w:color w:val="333333"/>
        <w:sz w:val="18"/>
        <w:szCs w:val="18"/>
      </w:rPr>
    </w:pPr>
    <w:r w:rsidRPr="00007F55">
      <w:rPr>
        <w:rFonts w:ascii="Arial" w:hAnsi="Arial" w:hint="eastAsia"/>
        <w:color w:val="333333"/>
        <w:sz w:val="18"/>
        <w:szCs w:val="18"/>
      </w:rPr>
      <w:t>實踐大學設計學院</w:t>
    </w:r>
  </w:p>
  <w:p w:rsidR="00967B82" w:rsidRPr="00007F55" w:rsidRDefault="00967B82" w:rsidP="00007F55">
    <w:pPr>
      <w:snapToGrid w:val="0"/>
      <w:ind w:rightChars="150" w:right="360"/>
      <w:jc w:val="right"/>
      <w:rPr>
        <w:rFonts w:ascii="Arial" w:hAnsi="Arial"/>
        <w:color w:val="333333"/>
        <w:sz w:val="18"/>
        <w:szCs w:val="18"/>
      </w:rPr>
    </w:pPr>
    <w:r w:rsidRPr="00007F55">
      <w:rPr>
        <w:rFonts w:ascii="Arial" w:hAnsi="Arial" w:hint="eastAsia"/>
        <w:color w:val="333333"/>
        <w:sz w:val="18"/>
        <w:szCs w:val="18"/>
      </w:rPr>
      <w:t>聯絡人：</w:t>
    </w:r>
    <w:r w:rsidR="00CA45F7">
      <w:rPr>
        <w:rFonts w:ascii="Arial" w:hAnsi="Arial" w:hint="eastAsia"/>
        <w:color w:val="333333"/>
        <w:sz w:val="18"/>
        <w:szCs w:val="18"/>
      </w:rPr>
      <w:t>陳芳</w:t>
    </w:r>
    <w:proofErr w:type="gramStart"/>
    <w:r w:rsidR="00CA45F7">
      <w:rPr>
        <w:rFonts w:ascii="Arial" w:hAnsi="Arial" w:hint="eastAsia"/>
        <w:color w:val="333333"/>
        <w:sz w:val="18"/>
        <w:szCs w:val="18"/>
      </w:rPr>
      <w:t>后</w:t>
    </w:r>
    <w:proofErr w:type="gramEnd"/>
  </w:p>
  <w:p w:rsidR="00967B82" w:rsidRPr="0077724D" w:rsidRDefault="00967B82" w:rsidP="00007F55">
    <w:pPr>
      <w:wordWrap w:val="0"/>
      <w:snapToGrid w:val="0"/>
      <w:ind w:rightChars="150" w:right="360"/>
      <w:jc w:val="right"/>
      <w:rPr>
        <w:rFonts w:ascii="Arial" w:hAnsi="Arial" w:cs="Arial"/>
        <w:color w:val="333333"/>
        <w:sz w:val="18"/>
        <w:szCs w:val="18"/>
      </w:rPr>
    </w:pPr>
    <w:r w:rsidRPr="00007F55">
      <w:rPr>
        <w:rFonts w:hint="eastAsia"/>
        <w:color w:val="333333"/>
        <w:sz w:val="18"/>
        <w:szCs w:val="18"/>
      </w:rPr>
      <w:t>聯絡電話：</w:t>
    </w:r>
    <w:r w:rsidRPr="0077724D">
      <w:rPr>
        <w:rFonts w:ascii="Arial" w:hAnsi="Arial" w:cs="Arial"/>
        <w:color w:val="333333"/>
        <w:sz w:val="18"/>
        <w:szCs w:val="18"/>
      </w:rPr>
      <w:t>(02)-2538-1111</w:t>
    </w:r>
    <w:r w:rsidRPr="0077724D">
      <w:rPr>
        <w:rFonts w:ascii="Arial" w:hAnsi="Arial" w:cs="Arial"/>
        <w:color w:val="333333"/>
        <w:sz w:val="18"/>
        <w:szCs w:val="18"/>
      </w:rPr>
      <w:t>轉</w:t>
    </w:r>
    <w:r>
      <w:rPr>
        <w:rFonts w:ascii="Arial" w:hAnsi="Arial" w:cs="Arial"/>
        <w:color w:val="333333"/>
        <w:sz w:val="18"/>
        <w:szCs w:val="18"/>
      </w:rPr>
      <w:t>700</w:t>
    </w:r>
    <w:r w:rsidR="00CA45F7">
      <w:rPr>
        <w:rFonts w:ascii="Arial" w:hAnsi="Arial" w:cs="Arial" w:hint="eastAsia"/>
        <w:color w:val="333333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6DA7"/>
    <w:multiLevelType w:val="hybridMultilevel"/>
    <w:tmpl w:val="FD94CDC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>
    <w:nsid w:val="36715DDA"/>
    <w:multiLevelType w:val="singleLevel"/>
    <w:tmpl w:val="51F8E742"/>
    <w:lvl w:ilvl="0">
      <w:start w:val="7"/>
      <w:numFmt w:val="bullet"/>
      <w:lvlText w:val="□"/>
      <w:lvlJc w:val="left"/>
      <w:pPr>
        <w:tabs>
          <w:tab w:val="num" w:pos="982"/>
        </w:tabs>
        <w:ind w:left="982" w:hanging="840"/>
      </w:pPr>
      <w:rPr>
        <w:rFonts w:hint="eastAsia"/>
        <w:color w:val="auto"/>
        <w:sz w:val="20"/>
        <w:szCs w:val="20"/>
      </w:rPr>
    </w:lvl>
  </w:abstractNum>
  <w:abstractNum w:abstractNumId="2">
    <w:nsid w:val="47FE2EBA"/>
    <w:multiLevelType w:val="hybridMultilevel"/>
    <w:tmpl w:val="B9D47DAA"/>
    <w:lvl w:ilvl="0" w:tplc="70DAFD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>
    <w:nsid w:val="56BF2662"/>
    <w:multiLevelType w:val="hybridMultilevel"/>
    <w:tmpl w:val="EB4A1D8E"/>
    <w:lvl w:ilvl="0" w:tplc="D5D254FE">
      <w:start w:val="200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C7"/>
    <w:rsid w:val="00005BC5"/>
    <w:rsid w:val="00005CB4"/>
    <w:rsid w:val="00006391"/>
    <w:rsid w:val="00007F55"/>
    <w:rsid w:val="00011F8F"/>
    <w:rsid w:val="00051893"/>
    <w:rsid w:val="00056507"/>
    <w:rsid w:val="000576DA"/>
    <w:rsid w:val="000700C6"/>
    <w:rsid w:val="00080749"/>
    <w:rsid w:val="000A1AD3"/>
    <w:rsid w:val="000B43FA"/>
    <w:rsid w:val="000C0DFA"/>
    <w:rsid w:val="000C2639"/>
    <w:rsid w:val="000C3A1F"/>
    <w:rsid w:val="000C64AB"/>
    <w:rsid w:val="000E43F2"/>
    <w:rsid w:val="000E79E3"/>
    <w:rsid w:val="000F5140"/>
    <w:rsid w:val="00100603"/>
    <w:rsid w:val="00111893"/>
    <w:rsid w:val="001138D1"/>
    <w:rsid w:val="00113E23"/>
    <w:rsid w:val="001812D5"/>
    <w:rsid w:val="00193827"/>
    <w:rsid w:val="001A2EA5"/>
    <w:rsid w:val="001B6A20"/>
    <w:rsid w:val="001D2A29"/>
    <w:rsid w:val="001D7F0F"/>
    <w:rsid w:val="001E3200"/>
    <w:rsid w:val="001F36C5"/>
    <w:rsid w:val="00240F2B"/>
    <w:rsid w:val="0024777C"/>
    <w:rsid w:val="00266ED8"/>
    <w:rsid w:val="00280118"/>
    <w:rsid w:val="002A59C0"/>
    <w:rsid w:val="002C28C2"/>
    <w:rsid w:val="002D1E68"/>
    <w:rsid w:val="002D56BE"/>
    <w:rsid w:val="00303D89"/>
    <w:rsid w:val="003542E3"/>
    <w:rsid w:val="00372289"/>
    <w:rsid w:val="003B619D"/>
    <w:rsid w:val="003E1384"/>
    <w:rsid w:val="003E3E92"/>
    <w:rsid w:val="00436A09"/>
    <w:rsid w:val="00447D4A"/>
    <w:rsid w:val="00455456"/>
    <w:rsid w:val="00456C4B"/>
    <w:rsid w:val="00461D10"/>
    <w:rsid w:val="0048168D"/>
    <w:rsid w:val="004B5B42"/>
    <w:rsid w:val="004C54F4"/>
    <w:rsid w:val="00504868"/>
    <w:rsid w:val="00523C17"/>
    <w:rsid w:val="00541536"/>
    <w:rsid w:val="00547F8C"/>
    <w:rsid w:val="005564B7"/>
    <w:rsid w:val="005650F8"/>
    <w:rsid w:val="005660A2"/>
    <w:rsid w:val="00567786"/>
    <w:rsid w:val="005B28DA"/>
    <w:rsid w:val="005D3320"/>
    <w:rsid w:val="005F0288"/>
    <w:rsid w:val="00600481"/>
    <w:rsid w:val="00621216"/>
    <w:rsid w:val="0062139C"/>
    <w:rsid w:val="00621923"/>
    <w:rsid w:val="00672298"/>
    <w:rsid w:val="00690AF4"/>
    <w:rsid w:val="0069791E"/>
    <w:rsid w:val="006B4B88"/>
    <w:rsid w:val="006D0271"/>
    <w:rsid w:val="006D5A02"/>
    <w:rsid w:val="00700CE6"/>
    <w:rsid w:val="0070190F"/>
    <w:rsid w:val="007068D8"/>
    <w:rsid w:val="00707422"/>
    <w:rsid w:val="007142F0"/>
    <w:rsid w:val="007221E3"/>
    <w:rsid w:val="00736E44"/>
    <w:rsid w:val="00740A7F"/>
    <w:rsid w:val="007666AD"/>
    <w:rsid w:val="00766914"/>
    <w:rsid w:val="007702E4"/>
    <w:rsid w:val="0077724D"/>
    <w:rsid w:val="007938BC"/>
    <w:rsid w:val="007F5BD3"/>
    <w:rsid w:val="007F7731"/>
    <w:rsid w:val="008256C8"/>
    <w:rsid w:val="00867BEB"/>
    <w:rsid w:val="0087454C"/>
    <w:rsid w:val="00897A37"/>
    <w:rsid w:val="008C4338"/>
    <w:rsid w:val="008C6196"/>
    <w:rsid w:val="008E0985"/>
    <w:rsid w:val="00924AD2"/>
    <w:rsid w:val="00937EFF"/>
    <w:rsid w:val="0094108A"/>
    <w:rsid w:val="00946B6B"/>
    <w:rsid w:val="0095142E"/>
    <w:rsid w:val="00954261"/>
    <w:rsid w:val="00967B82"/>
    <w:rsid w:val="00973C9B"/>
    <w:rsid w:val="00975A32"/>
    <w:rsid w:val="00983388"/>
    <w:rsid w:val="00996C07"/>
    <w:rsid w:val="009B76A2"/>
    <w:rsid w:val="009E564F"/>
    <w:rsid w:val="009E7E94"/>
    <w:rsid w:val="009F7ED2"/>
    <w:rsid w:val="00A22253"/>
    <w:rsid w:val="00A42276"/>
    <w:rsid w:val="00A504BE"/>
    <w:rsid w:val="00A53FE8"/>
    <w:rsid w:val="00A678B3"/>
    <w:rsid w:val="00A70B0C"/>
    <w:rsid w:val="00A72B39"/>
    <w:rsid w:val="00A81516"/>
    <w:rsid w:val="00A8281D"/>
    <w:rsid w:val="00AA40AF"/>
    <w:rsid w:val="00AC0031"/>
    <w:rsid w:val="00AC350F"/>
    <w:rsid w:val="00AC4561"/>
    <w:rsid w:val="00AC78E0"/>
    <w:rsid w:val="00AD2F10"/>
    <w:rsid w:val="00B14E11"/>
    <w:rsid w:val="00B601CD"/>
    <w:rsid w:val="00B71B5C"/>
    <w:rsid w:val="00B74C19"/>
    <w:rsid w:val="00B843E8"/>
    <w:rsid w:val="00BA2767"/>
    <w:rsid w:val="00BB7CFB"/>
    <w:rsid w:val="00BC4CA3"/>
    <w:rsid w:val="00BF4376"/>
    <w:rsid w:val="00C20F7E"/>
    <w:rsid w:val="00C2480D"/>
    <w:rsid w:val="00C30F2E"/>
    <w:rsid w:val="00C512F4"/>
    <w:rsid w:val="00C53F28"/>
    <w:rsid w:val="00C662DF"/>
    <w:rsid w:val="00C86DF7"/>
    <w:rsid w:val="00CA00FF"/>
    <w:rsid w:val="00CA45F7"/>
    <w:rsid w:val="00CC1EEC"/>
    <w:rsid w:val="00CD79B5"/>
    <w:rsid w:val="00CE52B2"/>
    <w:rsid w:val="00CF693E"/>
    <w:rsid w:val="00D062D1"/>
    <w:rsid w:val="00D1466C"/>
    <w:rsid w:val="00D21269"/>
    <w:rsid w:val="00D2523C"/>
    <w:rsid w:val="00D47A6F"/>
    <w:rsid w:val="00D617AF"/>
    <w:rsid w:val="00D61E67"/>
    <w:rsid w:val="00D70CEE"/>
    <w:rsid w:val="00D9651E"/>
    <w:rsid w:val="00DB3E69"/>
    <w:rsid w:val="00DC7123"/>
    <w:rsid w:val="00DC7E83"/>
    <w:rsid w:val="00DF016C"/>
    <w:rsid w:val="00DF7716"/>
    <w:rsid w:val="00E051EF"/>
    <w:rsid w:val="00E302C7"/>
    <w:rsid w:val="00E32D46"/>
    <w:rsid w:val="00E34456"/>
    <w:rsid w:val="00E40A42"/>
    <w:rsid w:val="00E410CD"/>
    <w:rsid w:val="00E5299F"/>
    <w:rsid w:val="00E7151F"/>
    <w:rsid w:val="00E7482A"/>
    <w:rsid w:val="00E91432"/>
    <w:rsid w:val="00E929CA"/>
    <w:rsid w:val="00EB45DC"/>
    <w:rsid w:val="00EC6A45"/>
    <w:rsid w:val="00ED2203"/>
    <w:rsid w:val="00EF4C78"/>
    <w:rsid w:val="00F13C4F"/>
    <w:rsid w:val="00F25BA7"/>
    <w:rsid w:val="00F3012B"/>
    <w:rsid w:val="00F334B1"/>
    <w:rsid w:val="00F368A8"/>
    <w:rsid w:val="00FA06F4"/>
    <w:rsid w:val="00FA2168"/>
    <w:rsid w:val="00FA3542"/>
    <w:rsid w:val="00FC1931"/>
    <w:rsid w:val="00FC7EDC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A33D6-C6C9-4307-8E65-5089AFD1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lock Text"/>
    <w:basedOn w:val="a"/>
    <w:pPr>
      <w:snapToGrid w:val="0"/>
      <w:spacing w:before="120" w:line="180" w:lineRule="auto"/>
      <w:ind w:left="57" w:right="57"/>
    </w:pPr>
    <w:rPr>
      <w:rFonts w:ascii="華康楷書體W5" w:eastAsia="華康楷書體W5"/>
      <w:sz w:val="22"/>
      <w:szCs w:val="20"/>
    </w:rPr>
  </w:style>
  <w:style w:type="paragraph" w:styleId="2">
    <w:name w:val="Body Text 2"/>
    <w:basedOn w:val="a"/>
    <w:pPr>
      <w:snapToGrid w:val="0"/>
      <w:spacing w:line="204" w:lineRule="auto"/>
    </w:pPr>
    <w:rPr>
      <w:rFonts w:eastAsia="標楷體"/>
      <w:sz w:val="22"/>
      <w:szCs w:val="20"/>
    </w:rPr>
  </w:style>
  <w:style w:type="paragraph" w:styleId="3">
    <w:name w:val="Body Text 3"/>
    <w:basedOn w:val="a"/>
    <w:pPr>
      <w:spacing w:line="240" w:lineRule="exact"/>
    </w:pPr>
    <w:rPr>
      <w:rFonts w:eastAsia="標楷體"/>
      <w:b/>
      <w:w w:val="90"/>
      <w:sz w:val="20"/>
      <w:szCs w:val="20"/>
    </w:rPr>
  </w:style>
  <w:style w:type="paragraph" w:styleId="a4">
    <w:name w:val="Body Text"/>
    <w:basedOn w:val="a"/>
    <w:pPr>
      <w:spacing w:line="280" w:lineRule="exact"/>
      <w:jc w:val="both"/>
    </w:pPr>
    <w:rPr>
      <w:rFonts w:ascii="標楷體" w:eastAsia="標楷體"/>
    </w:rPr>
  </w:style>
  <w:style w:type="paragraph" w:styleId="a5">
    <w:name w:val="header"/>
    <w:basedOn w:val="a"/>
    <w:rsid w:val="00E9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9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41536"/>
    <w:rPr>
      <w:rFonts w:ascii="Arial" w:hAnsi="Arial"/>
      <w:sz w:val="18"/>
      <w:szCs w:val="18"/>
    </w:rPr>
  </w:style>
  <w:style w:type="paragraph" w:customStyle="1" w:styleId="Default">
    <w:name w:val="Default"/>
    <w:rsid w:val="000576DA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9400-348C-4EE7-B95D-B3B70A38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ntca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國立臺灣藝術大學專業技術人員聘任、升等及資格審查實施要點</dc:title>
  <dc:subject/>
  <dc:creator>葉普慶</dc:creator>
  <cp:keywords/>
  <dc:description/>
  <cp:lastModifiedBy>SCU Design-7001</cp:lastModifiedBy>
  <cp:revision>4</cp:revision>
  <cp:lastPrinted>2014-05-22T03:23:00Z</cp:lastPrinted>
  <dcterms:created xsi:type="dcterms:W3CDTF">2014-05-27T07:34:00Z</dcterms:created>
  <dcterms:modified xsi:type="dcterms:W3CDTF">2015-04-23T06:19:00Z</dcterms:modified>
</cp:coreProperties>
</file>