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1" w:rsidRPr="00473B01" w:rsidRDefault="00473B01" w:rsidP="00473B01">
      <w:pPr>
        <w:jc w:val="center"/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 w:rsidRPr="00473B01">
        <w:rPr>
          <w:rFonts w:ascii="標楷體" w:eastAsia="標楷體" w:hAnsi="標楷體" w:hint="eastAsia"/>
          <w:color w:val="000000" w:themeColor="text1"/>
          <w:sz w:val="36"/>
          <w:szCs w:val="36"/>
        </w:rPr>
        <w:t>104學年度第1學期</w:t>
      </w:r>
      <w:proofErr w:type="gramStart"/>
      <w:r w:rsidRPr="00473B01">
        <w:rPr>
          <w:rFonts w:ascii="標楷體" w:eastAsia="標楷體" w:hAnsi="標楷體" w:hint="eastAsia"/>
          <w:color w:val="000000" w:themeColor="text1"/>
          <w:sz w:val="36"/>
          <w:szCs w:val="36"/>
        </w:rPr>
        <w:t>－校內獎</w:t>
      </w:r>
      <w:proofErr w:type="gramEnd"/>
      <w:r w:rsidRPr="00473B01">
        <w:rPr>
          <w:rFonts w:ascii="標楷體" w:eastAsia="標楷體" w:hAnsi="標楷體" w:hint="eastAsia"/>
          <w:color w:val="000000" w:themeColor="text1"/>
          <w:sz w:val="36"/>
          <w:szCs w:val="36"/>
        </w:rPr>
        <w:t>助學金作業日程表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77"/>
        <w:gridCol w:w="2551"/>
      </w:tblGrid>
      <w:tr w:rsidR="00473B01" w:rsidRPr="00473B01" w:rsidTr="0044627E">
        <w:trPr>
          <w:jc w:val="center"/>
        </w:trPr>
        <w:tc>
          <w:tcPr>
            <w:tcW w:w="1368" w:type="dxa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作業日期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執行單位</w:t>
            </w:r>
          </w:p>
        </w:tc>
      </w:tr>
      <w:tr w:rsidR="00473B01" w:rsidRPr="00473B01" w:rsidTr="0044627E">
        <w:trPr>
          <w:trHeight w:val="1252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104.9.29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104.10.12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1.填寫申請書並繳交證明資料至各收件單位。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2.轉發各班級名次表（作業日期配合教務處）。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備註：請各學院將各系\所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會議通過有關獎助學金申請及推薦名單排至院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會議議程。</w:t>
            </w:r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收件暨初審單位</w:t>
            </w:r>
          </w:p>
        </w:tc>
      </w:tr>
      <w:tr w:rsidR="00473B01" w:rsidRPr="00473B01" w:rsidTr="0044627E">
        <w:trPr>
          <w:trHeight w:val="1068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104.10.13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104.10.19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系/所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會議初審獎助學金申請及推薦名單。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（初審通過後需附上會議紀錄）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備註：不須經由院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會議審核之獎項，請於10/19前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送至彙整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單位-(日)學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務處課指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一、二組；(進)學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一組。</w:t>
            </w:r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收件暨初審單位</w:t>
            </w:r>
          </w:p>
        </w:tc>
      </w:tr>
      <w:tr w:rsidR="00473B01" w:rsidRPr="00473B01" w:rsidTr="0044627E">
        <w:trPr>
          <w:trHeight w:val="1048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104.10.20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104.10.26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院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複審系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/所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會議通過之獎助學金申請及推薦名單。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審後需附上院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會議紀錄）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進修部與各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一級單位審查通過之獲獎名單，請於10/26前送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至課指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一、二組；(進)學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一組以利後續作業。</w:t>
            </w:r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各學院</w:t>
            </w:r>
          </w:p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進修部學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一組</w:t>
            </w:r>
          </w:p>
        </w:tc>
      </w:tr>
      <w:tr w:rsidR="00473B01" w:rsidRPr="00473B01" w:rsidTr="0044627E">
        <w:trPr>
          <w:trHeight w:val="1033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104.10.27至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104.11.2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整各單位提出之獲獎名單。</w:t>
            </w:r>
          </w:p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備註:如有獲獎項目超過限額時，將通知初審單位進行調整。</w:t>
            </w:r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</w:t>
            </w:r>
            <w:r w:rsidRPr="00473B01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473B01">
              <w:rPr>
                <w:rFonts w:ascii="標楷體" w:eastAsia="標楷體" w:hAnsi="標楷體" w:hint="eastAsia"/>
                <w:color w:val="000000" w:themeColor="text1"/>
              </w:rPr>
              <w:t>二組</w:t>
            </w:r>
            <w:proofErr w:type="gramEnd"/>
          </w:p>
        </w:tc>
      </w:tr>
      <w:tr w:rsidR="00473B01" w:rsidRPr="00473B01" w:rsidTr="0044627E">
        <w:trPr>
          <w:trHeight w:val="1033"/>
          <w:jc w:val="center"/>
        </w:trPr>
        <w:tc>
          <w:tcPr>
            <w:tcW w:w="1368" w:type="dxa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104.11.3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104.11.6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初審單位複查核對獲獎名單。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收件暨初審單位</w:t>
            </w:r>
          </w:p>
        </w:tc>
      </w:tr>
      <w:tr w:rsidR="00473B01" w:rsidRPr="00473B01" w:rsidTr="0044627E">
        <w:trPr>
          <w:trHeight w:val="495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104.11.9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課指一、二組綜整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最後獲獎名單。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</w:tc>
      </w:tr>
      <w:tr w:rsidR="00473B01" w:rsidRPr="00473B01" w:rsidTr="0044627E">
        <w:trPr>
          <w:trHeight w:val="530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104.11.10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104.11.13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簽核104學年度第1學期獲獎名單。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會計一室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主管單位</w:t>
            </w:r>
          </w:p>
        </w:tc>
      </w:tr>
      <w:tr w:rsidR="00473B01" w:rsidRPr="00473B01" w:rsidTr="0044627E">
        <w:trPr>
          <w:trHeight w:val="698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配合學校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</w:p>
        </w:tc>
        <w:tc>
          <w:tcPr>
            <w:tcW w:w="6877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核准獲獎名單送至相關單位續辦核發作業。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出納組受理獎助學金獲獎名單領取作業。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出納組</w:t>
            </w:r>
          </w:p>
        </w:tc>
      </w:tr>
      <w:tr w:rsidR="00473B01" w:rsidRPr="00473B01" w:rsidTr="0044627E">
        <w:trPr>
          <w:trHeight w:val="1076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配合學校</w:t>
            </w:r>
          </w:p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73B0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網路公告獲獎名單。</w:t>
            </w:r>
          </w:p>
          <w:p w:rsidR="00473B01" w:rsidRPr="00473B01" w:rsidRDefault="00473B01" w:rsidP="00473B0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獎助學金證書分送各學系\所並代為轉發。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進修部學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一組</w:t>
            </w:r>
          </w:p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各學系/所</w:t>
            </w:r>
          </w:p>
        </w:tc>
      </w:tr>
      <w:tr w:rsidR="00473B01" w:rsidRPr="00473B01" w:rsidTr="0044627E">
        <w:trPr>
          <w:trHeight w:val="716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104.10.21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課指一、二組彙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整各單位有關獎助學金之提案</w:t>
            </w:r>
          </w:p>
        </w:tc>
        <w:tc>
          <w:tcPr>
            <w:tcW w:w="2551" w:type="dxa"/>
          </w:tcPr>
          <w:p w:rsidR="00473B01" w:rsidRPr="00473B01" w:rsidRDefault="00473B01" w:rsidP="0044627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收件暨初審單位</w:t>
            </w:r>
          </w:p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</w:tc>
      </w:tr>
      <w:tr w:rsidR="00473B01" w:rsidRPr="00473B01" w:rsidTr="0044627E">
        <w:trPr>
          <w:trHeight w:val="816"/>
          <w:jc w:val="center"/>
        </w:trPr>
        <w:tc>
          <w:tcPr>
            <w:tcW w:w="1368" w:type="dxa"/>
            <w:vAlign w:val="center"/>
          </w:tcPr>
          <w:p w:rsidR="00473B01" w:rsidRPr="00473B01" w:rsidRDefault="00473B01" w:rsidP="0044627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73B01">
              <w:rPr>
                <w:rFonts w:ascii="標楷體" w:eastAsia="標楷體" w:hAnsi="標楷體"/>
                <w:color w:val="000000" w:themeColor="text1"/>
              </w:rPr>
              <w:t>104.</w:t>
            </w:r>
            <w:r w:rsidRPr="00473B01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473B01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3B0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877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73B01">
              <w:rPr>
                <w:rFonts w:ascii="標楷體" w:eastAsia="標楷體" w:hAnsi="標楷體" w:hint="eastAsia"/>
                <w:color w:val="000000" w:themeColor="text1"/>
              </w:rPr>
              <w:t>召開104學年度第1學期</w:t>
            </w: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校內獎助學金</w:t>
            </w:r>
            <w:proofErr w:type="gramEnd"/>
            <w:r w:rsidRPr="00473B01">
              <w:rPr>
                <w:rFonts w:ascii="標楷體" w:eastAsia="標楷體" w:hAnsi="標楷體" w:hint="eastAsia"/>
                <w:color w:val="000000" w:themeColor="text1"/>
              </w:rPr>
              <w:t>委員會。</w:t>
            </w:r>
          </w:p>
        </w:tc>
        <w:tc>
          <w:tcPr>
            <w:tcW w:w="2551" w:type="dxa"/>
            <w:vAlign w:val="center"/>
          </w:tcPr>
          <w:p w:rsidR="00473B01" w:rsidRPr="00473B01" w:rsidRDefault="00473B01" w:rsidP="0044627E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73B01">
              <w:rPr>
                <w:rFonts w:ascii="標楷體" w:eastAsia="標楷體" w:hAnsi="標楷體" w:hint="eastAsia"/>
                <w:color w:val="000000" w:themeColor="text1"/>
              </w:rPr>
              <w:t>課指一、二組</w:t>
            </w:r>
            <w:proofErr w:type="gramEnd"/>
          </w:p>
        </w:tc>
      </w:tr>
    </w:tbl>
    <w:p w:rsidR="00762437" w:rsidRPr="00473B01" w:rsidRDefault="00762437" w:rsidP="00473B01">
      <w:pPr>
        <w:ind w:leftChars="-234" w:left="379" w:hangingChars="392" w:hanging="941"/>
        <w:rPr>
          <w:color w:val="000000" w:themeColor="text1"/>
        </w:rPr>
      </w:pPr>
    </w:p>
    <w:sectPr w:rsidR="00762437" w:rsidRPr="00473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880"/>
    <w:multiLevelType w:val="hybridMultilevel"/>
    <w:tmpl w:val="215E7812"/>
    <w:lvl w:ilvl="0" w:tplc="4DAC4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1"/>
    <w:rsid w:val="00473B01"/>
    <w:rsid w:val="007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2015-08-12T07:02:00Z</dcterms:created>
  <dcterms:modified xsi:type="dcterms:W3CDTF">2015-08-12T07:03:00Z</dcterms:modified>
</cp:coreProperties>
</file>